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START 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"https://genius.com/Jason-robert-brown-if-i-didnt-believe-in-you-lyrics#note-9196546"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There are people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they are publishing my book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there's a party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they are throwing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And while you've made it very clear that you're not going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be going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that's done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what's it really about?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really about a party, Cathy?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please for a minute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 blaming and say what you feel?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"https://genius.com/Jason-robert-brown-if-i-didnt-believe-in-you-lyrics#note-9196564"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Is it just that you're disappointed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touring again for the summer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Did you think this would all be much easier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 it's turned out to be?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"https://genius.com/Jason-robert-brown-if-i-didnt-believe-in-you-lyrics#note-14698578"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Well, then talk to me, Cathy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to me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If I didn't believe in you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We'd never have gotten this far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didn't believe in you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"https://genius.com/Jason-robert-brown-if-i-didnt-believe-in-you-lyrics#note-10344371"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And all of the ten thousand women you are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If I didn't think you could do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Anything you ever wanted to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wasn't certain that you'd come through somehow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fact of the matter is, Cathy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wouldn't be standing here now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didn't believe in you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wouldn't be having this fight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didn't believe in you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I'd walk out the door and say, "Cathy, you're right."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never could let that go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Knowing the things about you I know –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Things,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when I met you four years ago</w:t>
        </w:r>
      </w:hyperlink>
      <w:r w:rsidDel="00000000" w:rsidR="00000000" w:rsidRPr="00000000">
        <w:rPr>
          <w:sz w:val="24"/>
          <w:szCs w:val="24"/>
          <w:rtl w:val="0"/>
        </w:rPr>
        <w:t xml:space="preserve">, I knew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never took much convincing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make me believe in you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"https://genius.com/Jason-robert-brown-if-i-didnt-believe-in-you-lyrics#note-12555054"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Don't we get to be happy, Cathy?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At some point down the line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Don't we get to relax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some new </w:t>
      </w:r>
      <w:r w:rsidDel="00000000" w:rsidR="00000000" w:rsidRPr="00000000">
        <w:fldChar w:fldCharType="begin"/>
        <w:instrText xml:space="preserve"> HYPERLINK "https://genius.com/Jason-robert-brown-if-i-didnt-believe-in-you-lyrics#note-10764268"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tsuris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To push me yet further from you?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"https://genius.com/Jason-robert-brown-if-i-didnt-believe-in-you-lyrics#note-9196577"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If I'm cheering on your side, Cathy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can't you support mine?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Why do I have to feel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committed some felony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Doing what I always swore I would do?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nius.com/Jason-robert-brown-if-i-didnt-believe-in-you-lyrics#note-1095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